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1B" w:rsidRPr="00DE621B" w:rsidRDefault="00DE621B" w:rsidP="000F5D3A">
      <w:pPr>
        <w:jc w:val="both"/>
      </w:pPr>
    </w:p>
    <w:p w:rsidR="00DE621B" w:rsidRPr="00DE621B" w:rsidRDefault="00DE621B" w:rsidP="000F5D3A">
      <w:pPr>
        <w:jc w:val="both"/>
        <w:rPr>
          <w:lang w:val="sr-Cyrl-RS"/>
        </w:rPr>
      </w:pPr>
      <w:r>
        <w:t xml:space="preserve">ЈЗУ Болница </w:t>
      </w:r>
      <w:r>
        <w:rPr>
          <w:lang w:val="sr-Cyrl-RS"/>
        </w:rPr>
        <w:t>„Свети</w:t>
      </w:r>
      <w:r>
        <w:t xml:space="preserve"> Врачеви</w:t>
      </w:r>
      <w:r>
        <w:rPr>
          <w:lang w:val="sr-Cyrl-RS"/>
        </w:rPr>
        <w:t>“ Бијељина</w:t>
      </w:r>
    </w:p>
    <w:p w:rsidR="008447E7" w:rsidRPr="00DE621B" w:rsidRDefault="00DE621B" w:rsidP="000F5D3A">
      <w:pPr>
        <w:jc w:val="both"/>
      </w:pPr>
      <w:r w:rsidRPr="00DE621B">
        <w:t>Од</w:t>
      </w:r>
      <w:r>
        <w:rPr>
          <w:lang w:val="sr-Cyrl-RS"/>
        </w:rPr>
        <w:t>ј</w:t>
      </w:r>
      <w:r w:rsidRPr="00DE621B">
        <w:t>ељење за ОРЛ</w:t>
      </w:r>
    </w:p>
    <w:p w:rsidR="008447E7" w:rsidRDefault="008447E7">
      <w:pPr>
        <w:rPr>
          <w:b/>
          <w:i/>
        </w:rPr>
      </w:pPr>
    </w:p>
    <w:p w:rsidR="00C214B5" w:rsidRDefault="00C214B5">
      <w:pPr>
        <w:rPr>
          <w:b/>
        </w:rPr>
      </w:pPr>
    </w:p>
    <w:p w:rsidR="00DE621B" w:rsidRPr="00DE621B" w:rsidRDefault="00DE621B" w:rsidP="00DE621B">
      <w:pPr>
        <w:rPr>
          <w:b/>
        </w:rPr>
      </w:pPr>
    </w:p>
    <w:p w:rsidR="00DE621B" w:rsidRPr="00DE621B" w:rsidRDefault="00DE621B" w:rsidP="00DE621B">
      <w:pPr>
        <w:jc w:val="both"/>
        <w:rPr>
          <w:lang w:val="sr-Cyrl-RS"/>
        </w:rPr>
      </w:pPr>
      <w:r w:rsidRPr="00DE621B">
        <w:t>Поштовани пацијенти</w:t>
      </w:r>
      <w:r>
        <w:rPr>
          <w:lang w:val="sr-Cyrl-RS"/>
        </w:rPr>
        <w:t>,</w:t>
      </w:r>
    </w:p>
    <w:p w:rsidR="00DE621B" w:rsidRPr="00DE621B" w:rsidRDefault="00DE621B" w:rsidP="00DE621B">
      <w:pPr>
        <w:jc w:val="both"/>
      </w:pPr>
    </w:p>
    <w:p w:rsidR="00DE621B" w:rsidRPr="00AB12E4" w:rsidRDefault="00DE621B" w:rsidP="00DE621B">
      <w:pPr>
        <w:jc w:val="both"/>
        <w:rPr>
          <w:lang w:val="sr-Cyrl-RS"/>
        </w:rPr>
      </w:pPr>
      <w:r w:rsidRPr="00DE621B">
        <w:t>Молимо Вас да се дана _________________ у ____________ јавите на Од</w:t>
      </w:r>
      <w:r w:rsidR="00AB12E4">
        <w:rPr>
          <w:lang w:val="sr-Cyrl-RS"/>
        </w:rPr>
        <w:t>ј</w:t>
      </w:r>
      <w:r w:rsidRPr="00DE621B">
        <w:t>ељење за Оториноларингол</w:t>
      </w:r>
      <w:r w:rsidR="000F5D3A">
        <w:t>огију. Потребно је да са собом имате сљ</w:t>
      </w:r>
      <w:r w:rsidRPr="00DE621B">
        <w:t xml:space="preserve">едећу </w:t>
      </w:r>
      <w:r w:rsidR="00AB12E4">
        <w:t>документацију</w:t>
      </w:r>
      <w:r w:rsidR="00AB12E4">
        <w:rPr>
          <w:lang w:val="sr-Cyrl-RS"/>
        </w:rPr>
        <w:t>:</w:t>
      </w:r>
    </w:p>
    <w:p w:rsidR="00DE621B" w:rsidRPr="00DE621B" w:rsidRDefault="00DE621B" w:rsidP="00DE621B">
      <w:pPr>
        <w:jc w:val="both"/>
      </w:pP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Ов</w:t>
      </w:r>
      <w:r w:rsidR="00AB12E4">
        <w:rPr>
          <w:lang w:val="sr-Cyrl-RS"/>
        </w:rPr>
        <w:t>ј</w:t>
      </w:r>
      <w:r w:rsidRPr="00DE621B">
        <w:t>ерену здравствену књижицу</w:t>
      </w:r>
      <w:r w:rsidR="00AB12E4">
        <w:rPr>
          <w:lang w:val="sr-Cyrl-RS"/>
        </w:rPr>
        <w:t>;</w:t>
      </w: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Личну карту</w:t>
      </w:r>
      <w:r w:rsidR="00AB12E4">
        <w:rPr>
          <w:lang w:val="sr-Cyrl-RS"/>
        </w:rPr>
        <w:t>;</w:t>
      </w:r>
    </w:p>
    <w:p w:rsidR="00DE621B" w:rsidRPr="00DE621B" w:rsidRDefault="00DE621B" w:rsidP="000F5D3A">
      <w:pPr>
        <w:numPr>
          <w:ilvl w:val="0"/>
          <w:numId w:val="1"/>
        </w:numPr>
        <w:jc w:val="both"/>
      </w:pPr>
      <w:r w:rsidRPr="00DE621B">
        <w:t>Уредно попуњену упутницу за болничко л</w:t>
      </w:r>
      <w:r w:rsidR="00AB12E4">
        <w:rPr>
          <w:lang w:val="sr-Cyrl-RS"/>
        </w:rPr>
        <w:t>иј</w:t>
      </w:r>
      <w:r w:rsidRPr="00DE621B">
        <w:t>ечење</w:t>
      </w:r>
      <w:r w:rsidR="00AB12E4">
        <w:rPr>
          <w:lang w:val="sr-Cyrl-RS"/>
        </w:rPr>
        <w:t>;</w:t>
      </w:r>
    </w:p>
    <w:p w:rsidR="008447E7" w:rsidRPr="00DE621B" w:rsidRDefault="00DE621B" w:rsidP="000F5D3A">
      <w:pPr>
        <w:numPr>
          <w:ilvl w:val="0"/>
          <w:numId w:val="1"/>
        </w:numPr>
        <w:jc w:val="both"/>
      </w:pPr>
      <w:r w:rsidRPr="00DE621B">
        <w:t>Ранији налази о л</w:t>
      </w:r>
      <w:r w:rsidR="00AB12E4">
        <w:rPr>
          <w:lang w:val="sr-Cyrl-RS"/>
        </w:rPr>
        <w:t>иј</w:t>
      </w:r>
      <w:r w:rsidRPr="00DE621B">
        <w:t>ечењу (</w:t>
      </w:r>
      <w:r w:rsidR="00AB12E4">
        <w:rPr>
          <w:lang w:val="sr-Cyrl-RS"/>
        </w:rPr>
        <w:t xml:space="preserve"> </w:t>
      </w:r>
      <w:r w:rsidRPr="00DE621B">
        <w:t>нарочито ако пацијент тренутно узима терапију по другој основи, интернистичку, неуролошку, раније л</w:t>
      </w:r>
      <w:r w:rsidR="00AB12E4">
        <w:rPr>
          <w:lang w:val="sr-Cyrl-RS"/>
        </w:rPr>
        <w:t>иј</w:t>
      </w:r>
      <w:r w:rsidRPr="00DE621B">
        <w:t>ечење по истој дијагнози</w:t>
      </w:r>
      <w:r w:rsidR="00AB12E4">
        <w:rPr>
          <w:lang w:val="sr-Cyrl-RS"/>
        </w:rPr>
        <w:t xml:space="preserve"> </w:t>
      </w:r>
      <w:r w:rsidRPr="00DE621B">
        <w:t>).</w:t>
      </w:r>
    </w:p>
    <w:p w:rsidR="008447E7" w:rsidRDefault="008447E7">
      <w:pPr>
        <w:rPr>
          <w:b/>
        </w:rPr>
      </w:pPr>
    </w:p>
    <w:p w:rsidR="008447E7" w:rsidRPr="000F5D3A" w:rsidRDefault="000F5D3A" w:rsidP="000F5D3A">
      <w:pPr>
        <w:jc w:val="both"/>
      </w:pPr>
      <w:r w:rsidRPr="000F5D3A">
        <w:t>Како би се скратио боравак у бол</w:t>
      </w:r>
      <w:r w:rsidR="00AB12E4">
        <w:t>ници, молимо Вас да прибавите сљ</w:t>
      </w:r>
      <w:r w:rsidR="00B65EF5">
        <w:t>едеће налазе који не сми</w:t>
      </w:r>
      <w:r w:rsidRPr="000F5D3A">
        <w:t>ју бити старији од 30 дана.</w:t>
      </w:r>
    </w:p>
    <w:p w:rsidR="000F5D3A" w:rsidRDefault="000F5D3A">
      <w:pPr>
        <w:rPr>
          <w:b/>
        </w:rPr>
      </w:pPr>
    </w:p>
    <w:p w:rsidR="002376A3" w:rsidRDefault="002376A3">
      <w:pPr>
        <w:rPr>
          <w:b/>
        </w:rPr>
      </w:pPr>
    </w:p>
    <w:p w:rsidR="002376A3" w:rsidRDefault="002376A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2376A3" w:rsidRPr="00C214B5" w:rsidTr="002376A3">
        <w:tc>
          <w:tcPr>
            <w:tcW w:w="4927" w:type="dxa"/>
          </w:tcPr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Седиментација</w:t>
            </w:r>
            <w:r w:rsidR="002376A3" w:rsidRPr="00C214B5">
              <w:t xml:space="preserve">                                                                </w:t>
            </w:r>
          </w:p>
          <w:p w:rsidR="002376A3" w:rsidRPr="00C214B5" w:rsidRDefault="00C214B5" w:rsidP="002376A3">
            <w:r>
              <w:t>O – Комплетна крвна слика</w:t>
            </w:r>
            <w:r w:rsidR="002376A3" w:rsidRPr="00C214B5">
              <w:t xml:space="preserve">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Тромбоцити</w:t>
            </w:r>
            <w:r w:rsidR="002376A3" w:rsidRPr="00C214B5">
              <w:t xml:space="preserve">                    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УРИН</w:t>
            </w:r>
            <w:r w:rsidR="002376A3" w:rsidRPr="00C214B5">
              <w:t xml:space="preserve">                                                                             </w:t>
            </w:r>
          </w:p>
          <w:p w:rsidR="002376A3" w:rsidRPr="00C214B5" w:rsidRDefault="002376A3" w:rsidP="002376A3">
            <w:r w:rsidRPr="00C214B5">
              <w:t>O –</w:t>
            </w:r>
            <w:r w:rsidR="00C214B5">
              <w:t xml:space="preserve"> </w:t>
            </w:r>
            <w:r w:rsidR="00C214B5">
              <w:rPr>
                <w:lang w:val="sr-Cyrl-RS"/>
              </w:rPr>
              <w:t>Вријеме крварења и вријеме коагулације</w:t>
            </w:r>
            <w:r w:rsidRPr="00C214B5">
              <w:t xml:space="preserve">                       </w:t>
            </w:r>
          </w:p>
          <w:p w:rsidR="002376A3" w:rsidRPr="00C214B5" w:rsidRDefault="00C214B5" w:rsidP="002376A3">
            <w:r>
              <w:t xml:space="preserve">O – </w:t>
            </w:r>
            <w:r w:rsidR="00351235">
              <w:rPr>
                <w:lang w:val="sr-Cyrl-RS"/>
              </w:rPr>
              <w:t>Крвна група</w:t>
            </w:r>
            <w:r w:rsidR="002376A3" w:rsidRPr="00C214B5">
              <w:t xml:space="preserve"> </w:t>
            </w:r>
            <w:bookmarkStart w:id="0" w:name="_GoBack"/>
            <w:bookmarkEnd w:id="0"/>
            <w:r w:rsidR="002376A3" w:rsidRPr="00C214B5">
              <w:t xml:space="preserve">                                                   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Гликемија</w:t>
            </w:r>
            <w:r w:rsidR="002376A3" w:rsidRPr="00C214B5">
              <w:t xml:space="preserve">            </w:t>
            </w:r>
          </w:p>
          <w:p w:rsidR="002376A3" w:rsidRPr="00C214B5" w:rsidRDefault="00C214B5" w:rsidP="002376A3">
            <w:r>
              <w:t xml:space="preserve">O – </w:t>
            </w:r>
            <w:r>
              <w:rPr>
                <w:lang w:val="sr-Cyrl-RS"/>
              </w:rPr>
              <w:t>У</w:t>
            </w:r>
            <w:r>
              <w:t>реа</w:t>
            </w:r>
            <w:r w:rsidR="002376A3" w:rsidRPr="00C214B5">
              <w:t xml:space="preserve">                                                                               </w:t>
            </w:r>
          </w:p>
          <w:p w:rsidR="002376A3" w:rsidRPr="00C214B5" w:rsidRDefault="00C214B5" w:rsidP="002376A3">
            <w:pPr>
              <w:ind w:right="-322"/>
            </w:pPr>
            <w:r>
              <w:t xml:space="preserve">O – </w:t>
            </w:r>
            <w:r>
              <w:rPr>
                <w:lang w:val="sr-Cyrl-RS"/>
              </w:rPr>
              <w:t>К</w:t>
            </w:r>
            <w:r>
              <w:t>реатинин</w:t>
            </w:r>
            <w:r w:rsidR="002376A3" w:rsidRPr="00C214B5">
              <w:t xml:space="preserve">                                                                              </w:t>
            </w:r>
          </w:p>
          <w:p w:rsidR="002376A3" w:rsidRPr="00C214B5" w:rsidRDefault="00C214B5" w:rsidP="002376A3">
            <w:pPr>
              <w:ind w:right="-322"/>
            </w:pPr>
            <w:r>
              <w:t>O</w:t>
            </w:r>
            <w:r>
              <w:rPr>
                <w:lang w:val="sr-Cyrl-RS"/>
              </w:rPr>
              <w:t xml:space="preserve"> </w:t>
            </w:r>
            <w:r>
              <w:t xml:space="preserve">– </w:t>
            </w:r>
            <w:r>
              <w:rPr>
                <w:lang w:val="sr-Cyrl-RS"/>
              </w:rPr>
              <w:t>ЦТ врата</w:t>
            </w:r>
            <w:r w:rsidR="002376A3" w:rsidRPr="00C214B5">
              <w:t xml:space="preserve">                                                                                </w:t>
            </w:r>
          </w:p>
          <w:p w:rsidR="008930FF" w:rsidRDefault="002376A3" w:rsidP="002376A3">
            <w:pPr>
              <w:ind w:right="-322"/>
              <w:rPr>
                <w:lang w:val="sr-Cyrl-RS"/>
              </w:rPr>
            </w:pPr>
            <w:r w:rsidRPr="00C214B5">
              <w:t>O</w:t>
            </w:r>
            <w:r w:rsidR="00C214B5">
              <w:rPr>
                <w:lang w:val="sr-Cyrl-RS"/>
              </w:rPr>
              <w:t xml:space="preserve"> </w:t>
            </w:r>
            <w:r w:rsidR="00C214B5">
              <w:t xml:space="preserve">– </w:t>
            </w:r>
            <w:r w:rsidR="00C214B5">
              <w:rPr>
                <w:lang w:val="sr-Cyrl-RS"/>
              </w:rPr>
              <w:t>УЗ врата</w:t>
            </w:r>
          </w:p>
          <w:p w:rsidR="002376A3" w:rsidRPr="00C214B5" w:rsidRDefault="008930FF" w:rsidP="002376A3">
            <w:pPr>
              <w:ind w:right="-322"/>
            </w:pPr>
            <w:r>
              <w:rPr>
                <w:lang w:val="en-GB"/>
              </w:rPr>
              <w:t xml:space="preserve">O </w:t>
            </w:r>
            <w:r>
              <w:t xml:space="preserve">– </w:t>
            </w:r>
            <w:r w:rsidR="002376A3" w:rsidRPr="00C214B5">
              <w:t xml:space="preserve"> </w:t>
            </w:r>
            <w:r>
              <w:t>aPTT</w:t>
            </w:r>
            <w:r w:rsidR="002376A3" w:rsidRPr="00C214B5">
              <w:t xml:space="preserve">                                                                              </w:t>
            </w:r>
          </w:p>
          <w:p w:rsidR="002376A3" w:rsidRPr="00C214B5" w:rsidRDefault="002376A3" w:rsidP="002376A3">
            <w:r w:rsidRPr="00C214B5">
              <w:t xml:space="preserve">                                                          </w:t>
            </w:r>
          </w:p>
        </w:tc>
        <w:tc>
          <w:tcPr>
            <w:tcW w:w="4927" w:type="dxa"/>
          </w:tcPr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Ј</w:t>
            </w:r>
            <w:r>
              <w:t>онограм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>O</w:t>
            </w:r>
            <w:r>
              <w:rPr>
                <w:lang w:val="sr-Cyrl-RS"/>
              </w:rPr>
              <w:t xml:space="preserve"> </w:t>
            </w:r>
            <w:r>
              <w:t xml:space="preserve">– </w:t>
            </w:r>
            <w:r>
              <w:rPr>
                <w:lang w:val="sr-Cyrl-RS"/>
              </w:rPr>
              <w:t>ЕКГ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РТГ срца и плућа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Н</w:t>
            </w:r>
            <w:r>
              <w:t xml:space="preserve">алаз </w:t>
            </w:r>
            <w:r>
              <w:rPr>
                <w:lang w:val="sr-Cyrl-RS"/>
              </w:rPr>
              <w:t>педијатра за дјецу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Налаз интернисте за одрасле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Н</w:t>
            </w:r>
            <w:r>
              <w:t xml:space="preserve">алаз </w:t>
            </w:r>
            <w:r>
              <w:rPr>
                <w:lang w:val="sr-Cyrl-RS"/>
              </w:rPr>
              <w:t>анестезиолога (</w:t>
            </w:r>
            <w:r w:rsidR="00351235">
              <w:t>и дјеца и одрасли</w:t>
            </w:r>
            <w:r>
              <w:rPr>
                <w:lang w:val="sr-Cyrl-RS"/>
              </w:rPr>
              <w:t>)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Б</w:t>
            </w:r>
            <w:r>
              <w:t xml:space="preserve">рис </w:t>
            </w:r>
            <w:r>
              <w:rPr>
                <w:lang w:val="sr-Cyrl-RS"/>
              </w:rPr>
              <w:t>носа и ждријела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УЗ врата</w:t>
            </w:r>
          </w:p>
          <w:p w:rsidR="002376A3" w:rsidRPr="00C214B5" w:rsidRDefault="002376A3">
            <w:r w:rsidRPr="00C214B5">
              <w:t>O</w:t>
            </w:r>
            <w:r w:rsidR="00C214B5">
              <w:rPr>
                <w:lang w:val="sr-Cyrl-RS"/>
              </w:rPr>
              <w:t xml:space="preserve"> </w:t>
            </w:r>
            <w:r w:rsidR="00C214B5">
              <w:t xml:space="preserve">– </w:t>
            </w:r>
            <w:r w:rsidR="00C214B5">
              <w:rPr>
                <w:lang w:val="en-GB"/>
              </w:rPr>
              <w:t xml:space="preserve">PCR </w:t>
            </w:r>
            <w:r w:rsidR="00AB12E4">
              <w:rPr>
                <w:lang w:val="sr-Cyrl-RS"/>
              </w:rPr>
              <w:t>тест</w:t>
            </w:r>
            <w:r w:rsidR="00AB12E4">
              <w:t xml:space="preserve"> на</w:t>
            </w:r>
            <w:r w:rsidRPr="00C214B5">
              <w:t xml:space="preserve"> Sars</w:t>
            </w:r>
            <w:r w:rsidR="00C214B5">
              <w:t xml:space="preserve">  - </w:t>
            </w:r>
            <w:r w:rsidRPr="00C214B5">
              <w:t>Cov</w:t>
            </w:r>
            <w:r w:rsidR="00C214B5">
              <w:t>2 вирус</w:t>
            </w:r>
            <w:r w:rsidR="00AB12E4">
              <w:rPr>
                <w:lang w:val="sr-Cyrl-RS"/>
              </w:rPr>
              <w:t>,</w:t>
            </w:r>
            <w:r w:rsidR="00C214B5">
              <w:t xml:space="preserve"> не старији од 48ч</w:t>
            </w:r>
            <w:r w:rsidR="00AB12E4">
              <w:t xml:space="preserve"> пред пријем за пацијента</w:t>
            </w:r>
            <w:r w:rsidR="00AB12E4">
              <w:rPr>
                <w:lang w:val="sr-Cyrl-RS"/>
              </w:rPr>
              <w:t xml:space="preserve"> </w:t>
            </w:r>
            <w:r w:rsidR="00AB12E4">
              <w:t xml:space="preserve">/ </w:t>
            </w:r>
            <w:r w:rsidR="00C214B5">
              <w:t>пратњу</w:t>
            </w:r>
          </w:p>
          <w:p w:rsidR="002376A3" w:rsidRPr="00C214B5" w:rsidRDefault="00C214B5">
            <w:pPr>
              <w:rPr>
                <w:lang w:val="sr-Cyrl-RS"/>
              </w:rPr>
            </w:pPr>
            <w:r>
              <w:t xml:space="preserve">O – </w:t>
            </w:r>
            <w:r>
              <w:rPr>
                <w:lang w:val="sr-Cyrl-RS"/>
              </w:rPr>
              <w:t>Билирубин</w:t>
            </w:r>
          </w:p>
          <w:p w:rsidR="002376A3" w:rsidRPr="00C214B5" w:rsidRDefault="002376A3">
            <w:r w:rsidRPr="00C214B5">
              <w:t xml:space="preserve">O – </w:t>
            </w:r>
            <w:r w:rsidR="00C214B5">
              <w:rPr>
                <w:lang w:val="sr-Cyrl-RS"/>
              </w:rPr>
              <w:t>Трансаминазе</w:t>
            </w:r>
          </w:p>
        </w:tc>
      </w:tr>
    </w:tbl>
    <w:p w:rsidR="002376A3" w:rsidRDefault="002376A3">
      <w:pPr>
        <w:rPr>
          <w:b/>
        </w:rPr>
      </w:pPr>
    </w:p>
    <w:p w:rsidR="00667AAA" w:rsidRDefault="00D439ED" w:rsidP="00E376B6">
      <w:pPr>
        <w:rPr>
          <w:b/>
        </w:rPr>
      </w:pPr>
      <w:r>
        <w:rPr>
          <w:b/>
        </w:rPr>
        <w:t xml:space="preserve">        </w:t>
      </w:r>
      <w:r w:rsidR="00D81FD7" w:rsidRPr="00D81FD7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</w:t>
      </w:r>
      <w:r w:rsidR="00974623">
        <w:rPr>
          <w:b/>
        </w:rPr>
        <w:t xml:space="preserve">         </w:t>
      </w:r>
    </w:p>
    <w:p w:rsidR="00667AAA" w:rsidRDefault="00AB12E4" w:rsidP="00B972BA">
      <w:pPr>
        <w:tabs>
          <w:tab w:val="left" w:pos="142"/>
        </w:tabs>
        <w:ind w:right="-322"/>
        <w:jc w:val="both"/>
        <w:rPr>
          <w:b/>
        </w:rPr>
      </w:pPr>
      <w:r>
        <w:t xml:space="preserve">Уколико сте </w:t>
      </w:r>
      <w:r w:rsidR="00B972BA" w:rsidRPr="00B972BA">
        <w:t>из било којих разлога спр</w:t>
      </w:r>
      <w:r>
        <w:rPr>
          <w:lang w:val="sr-Cyrl-RS"/>
        </w:rPr>
        <w:t>иј</w:t>
      </w:r>
      <w:r w:rsidR="00B972BA" w:rsidRPr="00B972BA">
        <w:t>ечени да се јавите на заказани пријем</w:t>
      </w:r>
      <w:r>
        <w:rPr>
          <w:lang w:val="sr-Cyrl-RS"/>
        </w:rPr>
        <w:t>,</w:t>
      </w:r>
      <w:r>
        <w:t xml:space="preserve"> молимо Вас да нас </w:t>
      </w:r>
      <w:r w:rsidR="00B972BA" w:rsidRPr="00B972BA">
        <w:t>обав</w:t>
      </w:r>
      <w:r>
        <w:rPr>
          <w:lang w:val="sr-Cyrl-RS"/>
        </w:rPr>
        <w:t>иј</w:t>
      </w:r>
      <w:r w:rsidR="00B972BA" w:rsidRPr="00B972BA">
        <w:t>естите телефонски или лично</w:t>
      </w:r>
      <w:r w:rsidR="00B972BA" w:rsidRPr="00B972BA">
        <w:rPr>
          <w:b/>
        </w:rPr>
        <w:t xml:space="preserve">.                                                 </w:t>
      </w:r>
    </w:p>
    <w:p w:rsidR="00DA1F21" w:rsidRDefault="00DA1F21" w:rsidP="00DA1F21">
      <w:pPr>
        <w:ind w:right="-322"/>
        <w:rPr>
          <w:b/>
        </w:rPr>
      </w:pPr>
    </w:p>
    <w:p w:rsidR="00DA1F21" w:rsidRDefault="00DA1F21" w:rsidP="00DA1F21">
      <w:pPr>
        <w:ind w:right="-322"/>
      </w:pPr>
      <w:r w:rsidRPr="00DA1F21">
        <w:rPr>
          <w:lang w:val="sr-Cyrl-RS"/>
        </w:rPr>
        <w:t>Контакт телефони Болнице</w:t>
      </w:r>
      <w:r>
        <w:rPr>
          <w:lang w:val="sr-Cyrl-RS"/>
        </w:rPr>
        <w:t>:</w:t>
      </w:r>
    </w:p>
    <w:p w:rsidR="00667AAA" w:rsidRPr="00DA1F21" w:rsidRDefault="00DA1F21" w:rsidP="00DA1F21">
      <w:pPr>
        <w:numPr>
          <w:ilvl w:val="0"/>
          <w:numId w:val="5"/>
        </w:numPr>
        <w:ind w:left="1418" w:right="-322" w:hanging="284"/>
      </w:pPr>
      <w:r>
        <w:rPr>
          <w:lang w:val="sr-Cyrl-RS"/>
        </w:rPr>
        <w:t>0</w:t>
      </w:r>
      <w:r w:rsidR="009B7A78" w:rsidRPr="00DA1F21">
        <w:t>55-415-555</w:t>
      </w:r>
      <w:r w:rsidR="005A7866">
        <w:t>,</w:t>
      </w:r>
    </w:p>
    <w:p w:rsidR="009B7A78" w:rsidRPr="00DA1F21" w:rsidRDefault="00DA1F21" w:rsidP="00DA1F21">
      <w:pPr>
        <w:numPr>
          <w:ilvl w:val="4"/>
          <w:numId w:val="6"/>
        </w:numPr>
        <w:ind w:left="1418" w:right="-322" w:hanging="284"/>
      </w:pPr>
      <w:r>
        <w:t>055-415-556 локал</w:t>
      </w:r>
      <w:r w:rsidR="009B7A78" w:rsidRPr="00DA1F21">
        <w:t xml:space="preserve"> 1025</w:t>
      </w:r>
      <w:r w:rsidR="00654500" w:rsidRPr="00DA1F21">
        <w:t>, 2304</w:t>
      </w:r>
      <w:r>
        <w:t xml:space="preserve"> </w:t>
      </w:r>
      <w:r>
        <w:rPr>
          <w:lang w:val="sr-Cyrl-RS"/>
        </w:rPr>
        <w:t>ОРЛ амбуланта</w:t>
      </w:r>
      <w:r w:rsidR="005A7866">
        <w:rPr>
          <w:lang w:val="en-GB"/>
        </w:rPr>
        <w:t>,</w:t>
      </w:r>
    </w:p>
    <w:p w:rsidR="009B7A78" w:rsidRPr="00DA1F21" w:rsidRDefault="00DA1F21" w:rsidP="00DA1F21">
      <w:pPr>
        <w:numPr>
          <w:ilvl w:val="4"/>
          <w:numId w:val="6"/>
        </w:numPr>
        <w:ind w:left="1418" w:right="-322" w:hanging="284"/>
      </w:pPr>
      <w:r w:rsidRPr="00DA1F21">
        <w:rPr>
          <w:lang w:val="sr-Cyrl-RS"/>
        </w:rPr>
        <w:t>0</w:t>
      </w:r>
      <w:r w:rsidR="009B7A78" w:rsidRPr="00DA1F21">
        <w:t>55-415-500</w:t>
      </w:r>
      <w:r w:rsidR="005A7866">
        <w:t>,</w:t>
      </w:r>
    </w:p>
    <w:p w:rsidR="00667AAA" w:rsidRPr="00DA1F21" w:rsidRDefault="009B7A78" w:rsidP="00DA1F21">
      <w:pPr>
        <w:numPr>
          <w:ilvl w:val="4"/>
          <w:numId w:val="6"/>
        </w:numPr>
        <w:ind w:left="1418" w:right="-322" w:hanging="284"/>
      </w:pPr>
      <w:r w:rsidRPr="00DA1F21">
        <w:t>055-</w:t>
      </w:r>
      <w:r w:rsidR="00EB3535" w:rsidRPr="00DA1F21">
        <w:t xml:space="preserve">205-292 </w:t>
      </w:r>
      <w:r w:rsidR="00DA1F21">
        <w:rPr>
          <w:lang w:val="sr-Cyrl-RS"/>
        </w:rPr>
        <w:t>МФХ</w:t>
      </w:r>
      <w:r w:rsidR="00DA1F21">
        <w:t xml:space="preserve"> амбуланта</w:t>
      </w:r>
      <w:r w:rsidR="005A7866">
        <w:t>.</w:t>
      </w:r>
      <w:r w:rsidR="00667AAA" w:rsidRPr="00DA1F21">
        <w:t xml:space="preserve">                </w:t>
      </w:r>
    </w:p>
    <w:sectPr w:rsidR="00667AAA" w:rsidRPr="00DA1F21" w:rsidSect="00DB0FEC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DA" w:rsidRDefault="003D2BDA" w:rsidP="00DE621B">
      <w:r>
        <w:separator/>
      </w:r>
    </w:p>
  </w:endnote>
  <w:endnote w:type="continuationSeparator" w:id="0">
    <w:p w:rsidR="003D2BDA" w:rsidRDefault="003D2BDA" w:rsidP="00DE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E4" w:rsidRPr="00DE621B" w:rsidRDefault="00AB12E4" w:rsidP="00DE621B">
    <w:pPr>
      <w:tabs>
        <w:tab w:val="center" w:pos="4320"/>
        <w:tab w:val="right" w:pos="8640"/>
      </w:tabs>
      <w:jc w:val="center"/>
      <w:rPr>
        <w:rFonts w:ascii="Arial" w:hAnsi="Arial"/>
        <w:lang w:val="en-US" w:eastAsia="en-US"/>
      </w:rPr>
    </w:pPr>
    <w:r w:rsidRPr="00DE621B">
      <w:rPr>
        <w:lang w:val="sr-Cyrl-RS" w:eastAsia="en-US"/>
      </w:rPr>
      <w:t xml:space="preserve">Страна </w:t>
    </w:r>
    <w:r w:rsidRPr="00DE621B">
      <w:rPr>
        <w:lang w:val="en-US" w:eastAsia="en-US"/>
      </w:rPr>
      <w:fldChar w:fldCharType="begin"/>
    </w:r>
    <w:r w:rsidRPr="00DE621B">
      <w:rPr>
        <w:lang w:val="en-US" w:eastAsia="en-US"/>
      </w:rPr>
      <w:instrText xml:space="preserve"> PAGE </w:instrText>
    </w:r>
    <w:r w:rsidRPr="00DE621B">
      <w:rPr>
        <w:lang w:val="en-US" w:eastAsia="en-US"/>
      </w:rPr>
      <w:fldChar w:fldCharType="separate"/>
    </w:r>
    <w:r w:rsidR="00B65EF5">
      <w:rPr>
        <w:noProof/>
        <w:lang w:val="en-US" w:eastAsia="en-US"/>
      </w:rPr>
      <w:t>1</w:t>
    </w:r>
    <w:r w:rsidRPr="00DE621B">
      <w:rPr>
        <w:lang w:val="en-US" w:eastAsia="en-US"/>
      </w:rPr>
      <w:fldChar w:fldCharType="end"/>
    </w:r>
    <w:r w:rsidRPr="00DE621B">
      <w:rPr>
        <w:lang w:val="sr-Cyrl-RS" w:eastAsia="en-US"/>
      </w:rPr>
      <w:t xml:space="preserve"> од </w:t>
    </w:r>
    <w:r w:rsidRPr="00DE621B">
      <w:rPr>
        <w:lang w:val="en-US" w:eastAsia="en-US"/>
      </w:rPr>
      <w:fldChar w:fldCharType="begin"/>
    </w:r>
    <w:r w:rsidRPr="00DE621B">
      <w:rPr>
        <w:lang w:val="en-US" w:eastAsia="en-US"/>
      </w:rPr>
      <w:instrText xml:space="preserve"> NUMPAGES </w:instrText>
    </w:r>
    <w:r w:rsidRPr="00DE621B">
      <w:rPr>
        <w:lang w:val="en-US" w:eastAsia="en-US"/>
      </w:rPr>
      <w:fldChar w:fldCharType="separate"/>
    </w:r>
    <w:r w:rsidR="00B65EF5">
      <w:rPr>
        <w:noProof/>
        <w:lang w:val="en-US" w:eastAsia="en-US"/>
      </w:rPr>
      <w:t>1</w:t>
    </w:r>
    <w:r w:rsidRPr="00DE621B">
      <w:rPr>
        <w:lang w:val="en-US" w:eastAsia="en-US"/>
      </w:rPr>
      <w:fldChar w:fldCharType="end"/>
    </w:r>
  </w:p>
  <w:p w:rsidR="00AB12E4" w:rsidRDefault="00AB1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DA" w:rsidRDefault="003D2BDA" w:rsidP="00DE621B">
      <w:r>
        <w:separator/>
      </w:r>
    </w:p>
  </w:footnote>
  <w:footnote w:type="continuationSeparator" w:id="0">
    <w:p w:rsidR="003D2BDA" w:rsidRDefault="003D2BDA" w:rsidP="00DE6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4"/>
      <w:gridCol w:w="5376"/>
      <w:gridCol w:w="2038"/>
    </w:tblGrid>
    <w:tr w:rsidR="00AB12E4" w:rsidTr="0033590F">
      <w:tc>
        <w:tcPr>
          <w:tcW w:w="2235" w:type="dxa"/>
          <w:shd w:val="clear" w:color="auto" w:fill="auto"/>
        </w:tcPr>
        <w:p w:rsidR="00AB12E4" w:rsidRDefault="00292087" w:rsidP="0033590F">
          <w:pPr>
            <w:pStyle w:val="Header"/>
            <w:jc w:val="center"/>
          </w:pPr>
          <w:r>
            <w:rPr>
              <w:noProof/>
              <w:lang w:val="sr-Cyrl-RS" w:eastAsia="sr-Cyrl-RS"/>
            </w:rPr>
            <w:drawing>
              <wp:inline distT="0" distB="0" distL="0" distR="0">
                <wp:extent cx="594360" cy="541020"/>
                <wp:effectExtent l="0" t="0" r="0" b="0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</w:tcPr>
        <w:p w:rsidR="00AB12E4" w:rsidRPr="0033590F" w:rsidRDefault="00AB12E4">
          <w:pPr>
            <w:pStyle w:val="Header"/>
            <w:rPr>
              <w:lang w:val="sr-Cyrl-RS"/>
            </w:rPr>
          </w:pPr>
        </w:p>
        <w:p w:rsidR="00AB12E4" w:rsidRPr="0033590F" w:rsidRDefault="00AB12E4" w:rsidP="0033590F">
          <w:pPr>
            <w:pStyle w:val="Header"/>
            <w:jc w:val="center"/>
            <w:rPr>
              <w:b/>
              <w:i/>
              <w:lang w:val="sr-Cyrl-RS"/>
            </w:rPr>
          </w:pPr>
          <w:r w:rsidRPr="0033590F">
            <w:rPr>
              <w:b/>
              <w:i/>
              <w:lang w:val="sr-Cyrl-RS"/>
            </w:rPr>
            <w:t>Упутство за пријем на оперативни захват</w:t>
          </w:r>
        </w:p>
      </w:tc>
      <w:tc>
        <w:tcPr>
          <w:tcW w:w="2091" w:type="dxa"/>
          <w:shd w:val="clear" w:color="auto" w:fill="auto"/>
        </w:tcPr>
        <w:p w:rsidR="00AB12E4" w:rsidRDefault="00AB12E4">
          <w:pPr>
            <w:pStyle w:val="Header"/>
          </w:pPr>
        </w:p>
        <w:p w:rsidR="00AB12E4" w:rsidRPr="00E376B6" w:rsidRDefault="00AB12E4" w:rsidP="0033590F">
          <w:pPr>
            <w:pStyle w:val="Header"/>
            <w:tabs>
              <w:tab w:val="left" w:pos="480"/>
              <w:tab w:val="center" w:pos="937"/>
            </w:tabs>
            <w:rPr>
              <w:b/>
              <w:lang w:val="en-GB"/>
            </w:rPr>
          </w:pPr>
          <w:r w:rsidRPr="0033590F">
            <w:rPr>
              <w:b/>
              <w:lang w:val="sr-Cyrl-RS"/>
            </w:rPr>
            <w:tab/>
          </w:r>
          <w:r w:rsidRPr="0033590F">
            <w:rPr>
              <w:b/>
              <w:lang w:val="sr-Cyrl-RS"/>
            </w:rPr>
            <w:tab/>
            <w:t>ОБ-10-</w:t>
          </w:r>
          <w:r w:rsidR="00E376B6">
            <w:rPr>
              <w:b/>
              <w:lang w:val="en-GB"/>
            </w:rPr>
            <w:t>292</w:t>
          </w:r>
        </w:p>
      </w:tc>
    </w:tr>
  </w:tbl>
  <w:p w:rsidR="00AB12E4" w:rsidRDefault="00AB12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8EA"/>
    <w:multiLevelType w:val="hybridMultilevel"/>
    <w:tmpl w:val="C00E4B42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1880"/>
    <w:multiLevelType w:val="hybridMultilevel"/>
    <w:tmpl w:val="3D928506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29AA"/>
    <w:multiLevelType w:val="hybridMultilevel"/>
    <w:tmpl w:val="19A4FAB6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16645"/>
    <w:multiLevelType w:val="hybridMultilevel"/>
    <w:tmpl w:val="4678DE6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6C31"/>
    <w:multiLevelType w:val="hybridMultilevel"/>
    <w:tmpl w:val="D984269E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C5AA7"/>
    <w:multiLevelType w:val="hybridMultilevel"/>
    <w:tmpl w:val="EDC417A8"/>
    <w:lvl w:ilvl="0" w:tplc="34FAB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B41C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E7"/>
    <w:rsid w:val="00075724"/>
    <w:rsid w:val="000909F3"/>
    <w:rsid w:val="000F323F"/>
    <w:rsid w:val="000F5D3A"/>
    <w:rsid w:val="00141517"/>
    <w:rsid w:val="0021795A"/>
    <w:rsid w:val="0021796D"/>
    <w:rsid w:val="00233CDD"/>
    <w:rsid w:val="002376A3"/>
    <w:rsid w:val="00292087"/>
    <w:rsid w:val="002C4697"/>
    <w:rsid w:val="0033590F"/>
    <w:rsid w:val="00351235"/>
    <w:rsid w:val="00351F92"/>
    <w:rsid w:val="003810BF"/>
    <w:rsid w:val="003C5FB8"/>
    <w:rsid w:val="003D2BDA"/>
    <w:rsid w:val="00414C95"/>
    <w:rsid w:val="004967B9"/>
    <w:rsid w:val="0053216D"/>
    <w:rsid w:val="005A7866"/>
    <w:rsid w:val="00600885"/>
    <w:rsid w:val="00654500"/>
    <w:rsid w:val="00667AAA"/>
    <w:rsid w:val="006D0361"/>
    <w:rsid w:val="008447E7"/>
    <w:rsid w:val="00867589"/>
    <w:rsid w:val="008930FF"/>
    <w:rsid w:val="00974623"/>
    <w:rsid w:val="009B7A78"/>
    <w:rsid w:val="00A12F4A"/>
    <w:rsid w:val="00AB12E4"/>
    <w:rsid w:val="00AD1AAB"/>
    <w:rsid w:val="00B60722"/>
    <w:rsid w:val="00B65EF5"/>
    <w:rsid w:val="00B972BA"/>
    <w:rsid w:val="00BD5346"/>
    <w:rsid w:val="00C17A07"/>
    <w:rsid w:val="00C214B5"/>
    <w:rsid w:val="00C513C0"/>
    <w:rsid w:val="00C74C2E"/>
    <w:rsid w:val="00CA4FA8"/>
    <w:rsid w:val="00D439ED"/>
    <w:rsid w:val="00D81FD7"/>
    <w:rsid w:val="00DA1F21"/>
    <w:rsid w:val="00DB0FEC"/>
    <w:rsid w:val="00DC7E37"/>
    <w:rsid w:val="00DE621B"/>
    <w:rsid w:val="00DF3F3C"/>
    <w:rsid w:val="00E376B6"/>
    <w:rsid w:val="00E8588A"/>
    <w:rsid w:val="00E9309E"/>
    <w:rsid w:val="00EB3535"/>
    <w:rsid w:val="00F23783"/>
    <w:rsid w:val="00F65C39"/>
    <w:rsid w:val="00F65ECB"/>
    <w:rsid w:val="00F8446F"/>
    <w:rsid w:val="00F976D0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175FD-FB89-4444-B996-6D91DC3F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7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62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E621B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DE62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E621B"/>
    <w:rPr>
      <w:sz w:val="24"/>
      <w:szCs w:val="24"/>
      <w:lang w:val="sr-Latn-CS" w:eastAsia="sr-Latn-CS"/>
    </w:rPr>
  </w:style>
  <w:style w:type="table" w:styleId="TableGrid">
    <w:name w:val="Table Grid"/>
    <w:basedOn w:val="TableNormal"/>
    <w:rsid w:val="00DE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Opšta bolnica „Sveti Vračevi“</vt:lpstr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</dc:title>
  <dc:subject/>
  <dc:creator>User</dc:creator>
  <cp:keywords/>
  <cp:lastModifiedBy>Andrijana</cp:lastModifiedBy>
  <cp:revision>2</cp:revision>
  <cp:lastPrinted>2021-06-16T09:47:00Z</cp:lastPrinted>
  <dcterms:created xsi:type="dcterms:W3CDTF">2023-03-17T07:11:00Z</dcterms:created>
  <dcterms:modified xsi:type="dcterms:W3CDTF">2023-03-17T07:11:00Z</dcterms:modified>
</cp:coreProperties>
</file>